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D9" w:rsidRDefault="00F306D9">
      <w:pPr>
        <w:pBdr>
          <w:bottom w:val="single" w:sz="6" w:space="1" w:color="auto"/>
        </w:pBdr>
        <w:tabs>
          <w:tab w:val="left" w:pos="11880"/>
        </w:tabs>
        <w:rPr>
          <w:sz w:val="16"/>
        </w:rPr>
      </w:pPr>
      <w:r>
        <w:rPr>
          <w:sz w:val="16"/>
        </w:rPr>
        <w:t>Form 2/3 P. E.  – Combination Auditor and Clerk’s Notice of Primary Election</w:t>
      </w:r>
      <w:r>
        <w:rPr>
          <w:sz w:val="16"/>
        </w:rPr>
        <w:tab/>
      </w:r>
      <w:smartTag w:uri="urn:schemas-microsoft-com:office:smarttags" w:element="PersonName">
        <w:r>
          <w:rPr>
            <w:sz w:val="16"/>
          </w:rPr>
          <w:t>Bear Graphics</w:t>
        </w:r>
      </w:smartTag>
      <w:r>
        <w:rPr>
          <w:sz w:val="16"/>
        </w:rPr>
        <w:t xml:space="preserve"> 1-800-325-8094</w:t>
      </w:r>
    </w:p>
    <w:p w:rsidR="00F306D9" w:rsidRDefault="00F306D9">
      <w:pPr>
        <w:tabs>
          <w:tab w:val="left" w:pos="9360"/>
          <w:tab w:val="left" w:pos="11700"/>
        </w:tabs>
        <w:rPr>
          <w:b/>
          <w:sz w:val="16"/>
        </w:rPr>
      </w:pPr>
    </w:p>
    <w:p w:rsidR="00F306D9" w:rsidRDefault="00F306D9">
      <w:pPr>
        <w:pStyle w:val="Heading2"/>
        <w:tabs>
          <w:tab w:val="left" w:pos="5940"/>
        </w:tabs>
      </w:pPr>
      <w:r>
        <w:t>STATE OF MINNESOTA</w:t>
      </w:r>
      <w:r>
        <w:tab/>
      </w:r>
      <w:r w:rsidR="00F763F7">
        <w:t>LE SUEUR</w:t>
      </w:r>
      <w:r>
        <w:t xml:space="preserve"> COUNTY AUDITOR</w:t>
      </w:r>
    </w:p>
    <w:p w:rsidR="00F306D9" w:rsidRDefault="00F306D9">
      <w:pPr>
        <w:tabs>
          <w:tab w:val="left" w:pos="11700"/>
        </w:tabs>
        <w:jc w:val="center"/>
        <w:rPr>
          <w:b/>
          <w:sz w:val="20"/>
        </w:rPr>
      </w:pPr>
    </w:p>
    <w:p w:rsidR="00F306D9" w:rsidRDefault="00F306D9">
      <w:pPr>
        <w:pStyle w:val="Heading3"/>
      </w:pPr>
      <w:r>
        <w:t>NOTICE OF PRIMARY ELECTION</w:t>
      </w:r>
    </w:p>
    <w:p w:rsidR="00F306D9" w:rsidRDefault="00F306D9">
      <w:pPr>
        <w:tabs>
          <w:tab w:val="left" w:pos="11700"/>
        </w:tabs>
        <w:jc w:val="center"/>
        <w:rPr>
          <w:b/>
          <w:sz w:val="20"/>
        </w:rPr>
      </w:pPr>
    </w:p>
    <w:p w:rsidR="00F306D9" w:rsidRDefault="00F306D9">
      <w:pPr>
        <w:pStyle w:val="Heading4"/>
        <w:spacing w:line="360" w:lineRule="auto"/>
      </w:pPr>
      <w:r>
        <w:t xml:space="preserve">To the </w:t>
      </w:r>
      <w:r w:rsidR="008A58BA">
        <w:t>City</w:t>
      </w:r>
      <w:r w:rsidR="00A835FC">
        <w:t xml:space="preserve"> </w:t>
      </w:r>
      <w:r>
        <w:t xml:space="preserve">Clerk and voters of the </w:t>
      </w:r>
      <w:r w:rsidR="00CF19C0">
        <w:t>City of Heidelberg</w:t>
      </w:r>
    </w:p>
    <w:p w:rsidR="00F306D9" w:rsidRDefault="00F306D9">
      <w:pPr>
        <w:tabs>
          <w:tab w:val="left" w:pos="11700"/>
        </w:tabs>
        <w:spacing w:line="360" w:lineRule="auto"/>
        <w:rPr>
          <w:b/>
          <w:sz w:val="20"/>
        </w:rPr>
      </w:pPr>
      <w:r>
        <w:rPr>
          <w:b/>
          <w:sz w:val="20"/>
        </w:rPr>
        <w:t xml:space="preserve">In the County of </w:t>
      </w:r>
      <w:r w:rsidR="00F763F7">
        <w:rPr>
          <w:b/>
          <w:sz w:val="20"/>
        </w:rPr>
        <w:t>Le Sueur</w:t>
      </w:r>
      <w:r>
        <w:rPr>
          <w:b/>
          <w:sz w:val="20"/>
        </w:rPr>
        <w:t>, State of Minnesota.</w:t>
      </w:r>
    </w:p>
    <w:p w:rsidR="00F306D9" w:rsidRDefault="00F306D9">
      <w:pPr>
        <w:tabs>
          <w:tab w:val="left" w:pos="11700"/>
        </w:tabs>
        <w:spacing w:line="360" w:lineRule="auto"/>
        <w:rPr>
          <w:sz w:val="20"/>
        </w:rPr>
      </w:pPr>
      <w:r>
        <w:rPr>
          <w:b/>
          <w:sz w:val="20"/>
        </w:rPr>
        <w:t xml:space="preserve">Notice is Hereby Given, </w:t>
      </w:r>
      <w:proofErr w:type="gramStart"/>
      <w:r w:rsidR="002A72A8" w:rsidRPr="002A72A8">
        <w:rPr>
          <w:sz w:val="20"/>
        </w:rPr>
        <w:t>T</w:t>
      </w:r>
      <w:r>
        <w:rPr>
          <w:sz w:val="20"/>
        </w:rPr>
        <w:t>hat</w:t>
      </w:r>
      <w:proofErr w:type="gramEnd"/>
      <w:r>
        <w:rPr>
          <w:sz w:val="20"/>
        </w:rPr>
        <w:t xml:space="preserve"> a Primary Election will be hel</w:t>
      </w:r>
      <w:r w:rsidR="00A835FC">
        <w:rPr>
          <w:sz w:val="20"/>
        </w:rPr>
        <w:t xml:space="preserve">d in the Election Precinct at:  </w:t>
      </w:r>
    </w:p>
    <w:p w:rsidR="00A835FC" w:rsidRDefault="00CF19C0">
      <w:pPr>
        <w:pBdr>
          <w:bottom w:val="single" w:sz="12" w:space="1" w:color="auto"/>
        </w:pBdr>
        <w:tabs>
          <w:tab w:val="left" w:pos="11700"/>
        </w:tabs>
        <w:spacing w:line="360" w:lineRule="auto"/>
        <w:rPr>
          <w:sz w:val="20"/>
        </w:rPr>
      </w:pPr>
      <w:r>
        <w:rPr>
          <w:sz w:val="20"/>
        </w:rPr>
        <w:t xml:space="preserve">      Le Sueur County Courthouse, 88 S Park Ave, Le </w:t>
      </w:r>
      <w:proofErr w:type="gramStart"/>
      <w:r>
        <w:rPr>
          <w:sz w:val="20"/>
        </w:rPr>
        <w:t>Center  MN</w:t>
      </w:r>
      <w:proofErr w:type="gramEnd"/>
      <w:r>
        <w:rPr>
          <w:sz w:val="20"/>
        </w:rPr>
        <w:t xml:space="preserve">  56057</w:t>
      </w:r>
    </w:p>
    <w:p w:rsidR="00A835FC" w:rsidRDefault="00A835FC">
      <w:pPr>
        <w:tabs>
          <w:tab w:val="left" w:pos="11700"/>
        </w:tabs>
        <w:jc w:val="center"/>
        <w:rPr>
          <w:sz w:val="20"/>
        </w:rPr>
      </w:pPr>
    </w:p>
    <w:p w:rsidR="00F306D9" w:rsidRDefault="00F306D9">
      <w:pPr>
        <w:tabs>
          <w:tab w:val="left" w:pos="11700"/>
        </w:tabs>
        <w:rPr>
          <w:sz w:val="20"/>
        </w:rPr>
      </w:pPr>
      <w:r>
        <w:rPr>
          <w:sz w:val="20"/>
        </w:rPr>
        <w:t xml:space="preserve">on Tuesday, the </w:t>
      </w:r>
      <w:r w:rsidR="00064845">
        <w:rPr>
          <w:sz w:val="20"/>
        </w:rPr>
        <w:t>Eleventh</w:t>
      </w:r>
      <w:r>
        <w:rPr>
          <w:sz w:val="20"/>
        </w:rPr>
        <w:t xml:space="preserve"> (</w:t>
      </w:r>
      <w:r w:rsidR="00876FD1">
        <w:rPr>
          <w:sz w:val="20"/>
        </w:rPr>
        <w:t>11</w:t>
      </w:r>
      <w:r>
        <w:rPr>
          <w:sz w:val="20"/>
        </w:rPr>
        <w:t xml:space="preserve">th) day of </w:t>
      </w:r>
      <w:r w:rsidR="00E93420">
        <w:rPr>
          <w:sz w:val="20"/>
        </w:rPr>
        <w:t>August</w:t>
      </w:r>
      <w:r>
        <w:rPr>
          <w:sz w:val="20"/>
        </w:rPr>
        <w:t>, 20</w:t>
      </w:r>
      <w:r w:rsidR="00876FD1">
        <w:rPr>
          <w:sz w:val="20"/>
        </w:rPr>
        <w:t>20</w:t>
      </w:r>
      <w:r>
        <w:rPr>
          <w:sz w:val="20"/>
        </w:rPr>
        <w:t xml:space="preserve">, at which the polls will be open from the hours of </w:t>
      </w:r>
      <w:r w:rsidR="00300914">
        <w:rPr>
          <w:sz w:val="20"/>
        </w:rPr>
        <w:t xml:space="preserve">seven (7) </w:t>
      </w:r>
      <w:r>
        <w:rPr>
          <w:sz w:val="20"/>
        </w:rPr>
        <w:t xml:space="preserve">o’clock AM to the hour of eight (8) o’clock PM for the purpose of nominating candidates for the following offices which are to be voted for at the General Election to be held on Tuesday, the </w:t>
      </w:r>
      <w:r w:rsidR="00876FD1">
        <w:rPr>
          <w:sz w:val="20"/>
        </w:rPr>
        <w:t>Third</w:t>
      </w:r>
      <w:r>
        <w:rPr>
          <w:sz w:val="20"/>
        </w:rPr>
        <w:t xml:space="preserve"> (</w:t>
      </w:r>
      <w:r w:rsidR="00876FD1">
        <w:rPr>
          <w:sz w:val="20"/>
        </w:rPr>
        <w:t>3rd</w:t>
      </w:r>
      <w:r>
        <w:rPr>
          <w:sz w:val="20"/>
        </w:rPr>
        <w:t>) day of November, 20</w:t>
      </w:r>
      <w:r w:rsidR="00876FD1">
        <w:rPr>
          <w:sz w:val="20"/>
        </w:rPr>
        <w:t>20</w:t>
      </w:r>
      <w:r>
        <w:rPr>
          <w:sz w:val="20"/>
        </w:rPr>
        <w:t>, to-wit:</w:t>
      </w:r>
    </w:p>
    <w:p w:rsidR="00F306D9" w:rsidRDefault="00F306D9">
      <w:pPr>
        <w:pBdr>
          <w:bottom w:val="single" w:sz="12" w:space="1" w:color="auto"/>
        </w:pBdr>
        <w:tabs>
          <w:tab w:val="left" w:pos="11700"/>
        </w:tabs>
        <w:rPr>
          <w:sz w:val="20"/>
        </w:rPr>
      </w:pPr>
    </w:p>
    <w:p w:rsidR="00F306D9" w:rsidRDefault="00F306D9">
      <w:pPr>
        <w:tabs>
          <w:tab w:val="left" w:pos="11700"/>
        </w:tabs>
        <w:rPr>
          <w:sz w:val="8"/>
        </w:rPr>
      </w:pPr>
    </w:p>
    <w:p w:rsidR="00A835FC" w:rsidRDefault="00A835FC">
      <w:pPr>
        <w:pStyle w:val="Heading5"/>
        <w:tabs>
          <w:tab w:val="clear" w:pos="5580"/>
          <w:tab w:val="clear" w:pos="11250"/>
          <w:tab w:val="left" w:pos="11700"/>
        </w:tabs>
      </w:pPr>
    </w:p>
    <w:p w:rsidR="00A835FC" w:rsidRDefault="00A835FC">
      <w:pPr>
        <w:pStyle w:val="Heading5"/>
        <w:tabs>
          <w:tab w:val="clear" w:pos="5580"/>
          <w:tab w:val="clear" w:pos="11250"/>
          <w:tab w:val="left" w:pos="11700"/>
        </w:tabs>
      </w:pPr>
    </w:p>
    <w:p w:rsidR="00F306D9" w:rsidRDefault="00F306D9">
      <w:pPr>
        <w:pStyle w:val="Heading5"/>
        <w:tabs>
          <w:tab w:val="clear" w:pos="5580"/>
          <w:tab w:val="clear" w:pos="11250"/>
          <w:tab w:val="left" w:pos="11700"/>
        </w:tabs>
      </w:pPr>
      <w:r>
        <w:t>FEDERAL OFFICES</w:t>
      </w:r>
    </w:p>
    <w:p w:rsidR="00F306D9" w:rsidRDefault="00F306D9">
      <w:pPr>
        <w:rPr>
          <w:sz w:val="8"/>
        </w:rPr>
      </w:pPr>
    </w:p>
    <w:p w:rsidR="00876FD1" w:rsidRDefault="00876FD1" w:rsidP="00876FD1">
      <w:pPr>
        <w:tabs>
          <w:tab w:val="left" w:pos="11700"/>
        </w:tabs>
        <w:rPr>
          <w:sz w:val="20"/>
        </w:rPr>
      </w:pPr>
      <w:r>
        <w:rPr>
          <w:sz w:val="20"/>
        </w:rPr>
        <w:t>One United States Senator</w:t>
      </w:r>
    </w:p>
    <w:p w:rsidR="00F306D9" w:rsidRDefault="00F306D9">
      <w:pPr>
        <w:tabs>
          <w:tab w:val="left" w:pos="11700"/>
        </w:tabs>
        <w:rPr>
          <w:b/>
          <w:sz w:val="8"/>
        </w:rPr>
      </w:pPr>
    </w:p>
    <w:p w:rsidR="00F306D9" w:rsidRDefault="00F306D9">
      <w:pPr>
        <w:rPr>
          <w:sz w:val="8"/>
        </w:rPr>
      </w:pPr>
    </w:p>
    <w:p w:rsidR="001100B6" w:rsidRPr="001100B6" w:rsidRDefault="001100B6" w:rsidP="001100B6">
      <w:pPr>
        <w:pStyle w:val="Heading5"/>
        <w:tabs>
          <w:tab w:val="clear" w:pos="5580"/>
          <w:tab w:val="clear" w:pos="11250"/>
          <w:tab w:val="left" w:pos="11700"/>
        </w:tabs>
        <w:rPr>
          <w:sz w:val="8"/>
          <w:szCs w:val="8"/>
        </w:rPr>
      </w:pPr>
    </w:p>
    <w:p w:rsidR="00F306D9" w:rsidRDefault="00F306D9" w:rsidP="005846CC">
      <w:pPr>
        <w:pStyle w:val="BodyTextIndent"/>
        <w:pBdr>
          <w:top w:val="none" w:sz="0" w:space="0" w:color="auto"/>
        </w:pBdr>
      </w:pPr>
    </w:p>
    <w:p w:rsidR="00064845" w:rsidRDefault="00064845" w:rsidP="005846CC">
      <w:pPr>
        <w:pStyle w:val="BodyTextIndent"/>
        <w:pBdr>
          <w:top w:val="none" w:sz="0" w:space="0" w:color="auto"/>
        </w:pBdr>
      </w:pPr>
    </w:p>
    <w:p w:rsidR="00A835FC" w:rsidRDefault="00F306D9" w:rsidP="005846CC">
      <w:pPr>
        <w:pStyle w:val="BodyTextIndent"/>
        <w:pBdr>
          <w:top w:val="none" w:sz="0" w:space="0" w:color="auto"/>
        </w:pBdr>
        <w:tabs>
          <w:tab w:val="clear" w:pos="2160"/>
          <w:tab w:val="left" w:pos="5310"/>
        </w:tabs>
        <w:ind w:left="0" w:firstLine="0"/>
        <w:rPr>
          <w:b w:val="0"/>
        </w:rPr>
      </w:pPr>
      <w:r>
        <w:rPr>
          <w:b w:val="0"/>
        </w:rPr>
        <w:tab/>
      </w:r>
    </w:p>
    <w:p w:rsidR="00A835FC" w:rsidRDefault="00A835FC" w:rsidP="005846CC">
      <w:pPr>
        <w:pStyle w:val="BodyTextIndent"/>
        <w:pBdr>
          <w:top w:val="none" w:sz="0" w:space="0" w:color="auto"/>
        </w:pBdr>
        <w:tabs>
          <w:tab w:val="clear" w:pos="2160"/>
          <w:tab w:val="left" w:pos="5310"/>
        </w:tabs>
        <w:ind w:left="0" w:firstLine="0"/>
        <w:rPr>
          <w:b w:val="0"/>
        </w:rPr>
      </w:pPr>
      <w:r>
        <w:rPr>
          <w:b w:val="0"/>
        </w:rPr>
        <w:tab/>
      </w:r>
      <w:r>
        <w:rPr>
          <w:b w:val="0"/>
        </w:rPr>
        <w:tab/>
      </w:r>
    </w:p>
    <w:p w:rsidR="00A835FC" w:rsidRDefault="00A835FC" w:rsidP="005846CC">
      <w:pPr>
        <w:pStyle w:val="BodyTextIndent"/>
        <w:pBdr>
          <w:top w:val="none" w:sz="0" w:space="0" w:color="auto"/>
        </w:pBdr>
        <w:tabs>
          <w:tab w:val="clear" w:pos="2160"/>
          <w:tab w:val="left" w:pos="5310"/>
        </w:tabs>
        <w:ind w:left="0" w:firstLine="0"/>
        <w:rPr>
          <w:b w:val="0"/>
        </w:rPr>
      </w:pPr>
    </w:p>
    <w:p w:rsidR="00A835FC" w:rsidRDefault="00A835FC" w:rsidP="005846CC">
      <w:pPr>
        <w:pStyle w:val="BodyTextIndent"/>
        <w:pBdr>
          <w:top w:val="none" w:sz="0" w:space="0" w:color="auto"/>
        </w:pBdr>
        <w:tabs>
          <w:tab w:val="clear" w:pos="2160"/>
          <w:tab w:val="left" w:pos="5310"/>
        </w:tabs>
        <w:ind w:left="0" w:firstLine="0"/>
        <w:rPr>
          <w:b w:val="0"/>
        </w:rPr>
      </w:pPr>
    </w:p>
    <w:p w:rsidR="00A835FC" w:rsidRDefault="00A835FC" w:rsidP="005846CC">
      <w:pPr>
        <w:pStyle w:val="BodyTextIndent"/>
        <w:pBdr>
          <w:top w:val="none" w:sz="0" w:space="0" w:color="auto"/>
        </w:pBdr>
        <w:tabs>
          <w:tab w:val="clear" w:pos="2160"/>
          <w:tab w:val="left" w:pos="5310"/>
        </w:tabs>
        <w:ind w:left="0" w:firstLine="0"/>
        <w:rPr>
          <w:b w:val="0"/>
        </w:rPr>
      </w:pPr>
    </w:p>
    <w:p w:rsidR="00A835FC" w:rsidRDefault="00A835FC" w:rsidP="005846CC">
      <w:pPr>
        <w:pStyle w:val="BodyTextIndent"/>
        <w:pBdr>
          <w:top w:val="none" w:sz="0" w:space="0" w:color="auto"/>
        </w:pBdr>
        <w:tabs>
          <w:tab w:val="clear" w:pos="2160"/>
          <w:tab w:val="left" w:pos="5310"/>
        </w:tabs>
        <w:ind w:left="0" w:firstLine="0"/>
        <w:rPr>
          <w:b w:val="0"/>
        </w:rPr>
      </w:pPr>
    </w:p>
    <w:p w:rsidR="00A835FC" w:rsidRDefault="00A835FC" w:rsidP="005846CC">
      <w:pPr>
        <w:pStyle w:val="BodyTextIndent"/>
        <w:pBdr>
          <w:top w:val="none" w:sz="0" w:space="0" w:color="auto"/>
        </w:pBdr>
        <w:tabs>
          <w:tab w:val="clear" w:pos="2160"/>
          <w:tab w:val="left" w:pos="5310"/>
        </w:tabs>
        <w:ind w:left="0" w:firstLine="0"/>
        <w:rPr>
          <w:b w:val="0"/>
        </w:rPr>
      </w:pPr>
    </w:p>
    <w:p w:rsidR="00A835FC" w:rsidRDefault="00A835FC" w:rsidP="005846CC">
      <w:pPr>
        <w:pStyle w:val="BodyTextIndent"/>
        <w:pBdr>
          <w:top w:val="none" w:sz="0" w:space="0" w:color="auto"/>
        </w:pBdr>
        <w:tabs>
          <w:tab w:val="clear" w:pos="2160"/>
          <w:tab w:val="left" w:pos="5310"/>
        </w:tabs>
        <w:ind w:left="0" w:firstLine="0"/>
        <w:rPr>
          <w:b w:val="0"/>
        </w:rPr>
      </w:pPr>
    </w:p>
    <w:p w:rsidR="00A835FC" w:rsidRDefault="00A835FC" w:rsidP="005846CC">
      <w:pPr>
        <w:pStyle w:val="BodyTextIndent"/>
        <w:pBdr>
          <w:top w:val="none" w:sz="0" w:space="0" w:color="auto"/>
        </w:pBdr>
        <w:tabs>
          <w:tab w:val="clear" w:pos="2160"/>
          <w:tab w:val="left" w:pos="5310"/>
        </w:tabs>
        <w:ind w:left="0" w:firstLine="0"/>
        <w:rPr>
          <w:b w:val="0"/>
        </w:rPr>
      </w:pPr>
    </w:p>
    <w:p w:rsidR="00F306D9" w:rsidRDefault="00A835FC" w:rsidP="005846CC">
      <w:pPr>
        <w:pStyle w:val="BodyTextIndent"/>
        <w:pBdr>
          <w:top w:val="none" w:sz="0" w:space="0" w:color="auto"/>
        </w:pBdr>
        <w:tabs>
          <w:tab w:val="clear" w:pos="2160"/>
          <w:tab w:val="left" w:pos="5310"/>
        </w:tabs>
        <w:ind w:left="0" w:firstLine="0"/>
        <w:rPr>
          <w:b w:val="0"/>
        </w:rPr>
      </w:pPr>
      <w:r>
        <w:rPr>
          <w:b w:val="0"/>
        </w:rPr>
        <w:tab/>
      </w:r>
      <w:r>
        <w:rPr>
          <w:b w:val="0"/>
        </w:rPr>
        <w:tab/>
      </w:r>
      <w:r w:rsidR="00F763F7">
        <w:rPr>
          <w:b w:val="0"/>
        </w:rPr>
        <w:t>Le Sueur</w:t>
      </w:r>
      <w:r w:rsidR="00F306D9">
        <w:rPr>
          <w:b w:val="0"/>
        </w:rPr>
        <w:t xml:space="preserve"> County Auditor</w:t>
      </w:r>
    </w:p>
    <w:p w:rsidR="00F306D9" w:rsidRDefault="00300914" w:rsidP="005846CC">
      <w:pPr>
        <w:pStyle w:val="BodyTextIndent"/>
        <w:pBdr>
          <w:top w:val="none" w:sz="0" w:space="0" w:color="auto"/>
        </w:pBdr>
        <w:rPr>
          <w:b w:val="0"/>
        </w:rPr>
      </w:pPr>
      <w:r>
        <w:rPr>
          <w:b w:val="0"/>
        </w:rPr>
        <w:tab/>
      </w:r>
      <w:r>
        <w:rPr>
          <w:b w:val="0"/>
        </w:rPr>
        <w:tab/>
      </w:r>
      <w:r>
        <w:rPr>
          <w:b w:val="0"/>
        </w:rPr>
        <w:tab/>
      </w:r>
      <w:r>
        <w:rPr>
          <w:b w:val="0"/>
        </w:rPr>
        <w:tab/>
      </w:r>
      <w:r>
        <w:rPr>
          <w:b w:val="0"/>
        </w:rPr>
        <w:tab/>
      </w:r>
      <w:r>
        <w:rPr>
          <w:b w:val="0"/>
        </w:rPr>
        <w:tab/>
      </w:r>
      <w:r>
        <w:rPr>
          <w:b w:val="0"/>
        </w:rPr>
        <w:tab/>
        <w:t>Le Sueur County Minnesota</w:t>
      </w:r>
    </w:p>
    <w:p w:rsidR="00300914" w:rsidRDefault="00300914" w:rsidP="005846CC">
      <w:pPr>
        <w:pStyle w:val="BodyTextIndent"/>
        <w:pBdr>
          <w:top w:val="none" w:sz="0" w:space="0" w:color="auto"/>
        </w:pBdr>
        <w:rPr>
          <w:b w:val="0"/>
        </w:rPr>
      </w:pPr>
    </w:p>
    <w:p w:rsidR="00F306D9" w:rsidRDefault="00A835FC" w:rsidP="005846CC">
      <w:pPr>
        <w:pStyle w:val="BodyTextIndent"/>
        <w:pBdr>
          <w:top w:val="none" w:sz="0" w:space="0" w:color="auto"/>
        </w:pBdr>
        <w:rPr>
          <w:b w:val="0"/>
        </w:rPr>
      </w:pPr>
      <w:r>
        <w:rPr>
          <w:b w:val="0"/>
        </w:rPr>
        <w:tab/>
      </w:r>
      <w:r>
        <w:rPr>
          <w:b w:val="0"/>
        </w:rPr>
        <w:tab/>
      </w:r>
      <w:r>
        <w:rPr>
          <w:b w:val="0"/>
        </w:rPr>
        <w:tab/>
      </w:r>
      <w:r>
        <w:rPr>
          <w:b w:val="0"/>
        </w:rPr>
        <w:tab/>
      </w:r>
      <w:r>
        <w:rPr>
          <w:b w:val="0"/>
        </w:rPr>
        <w:tab/>
      </w:r>
      <w:r>
        <w:rPr>
          <w:b w:val="0"/>
        </w:rPr>
        <w:tab/>
      </w:r>
      <w:r>
        <w:rPr>
          <w:b w:val="0"/>
        </w:rPr>
        <w:tab/>
      </w:r>
      <w:r w:rsidR="00300914">
        <w:rPr>
          <w:b w:val="0"/>
        </w:rPr>
        <w:t>Dated July 14, 2020</w:t>
      </w:r>
      <w:bookmarkStart w:id="0" w:name="_GoBack"/>
      <w:bookmarkEnd w:id="0"/>
    </w:p>
    <w:p w:rsidR="00F306D9" w:rsidRDefault="00F306D9" w:rsidP="005846CC">
      <w:pPr>
        <w:pStyle w:val="BodyTextIndent"/>
        <w:pBdr>
          <w:top w:val="none" w:sz="0" w:space="0" w:color="auto"/>
        </w:pBdr>
      </w:pPr>
    </w:p>
    <w:p w:rsidR="00F306D9" w:rsidRDefault="00F306D9" w:rsidP="005846CC">
      <w:pPr>
        <w:pStyle w:val="BodyTextIndent"/>
        <w:pBdr>
          <w:top w:val="none" w:sz="0" w:space="0" w:color="auto"/>
        </w:pBdr>
      </w:pPr>
      <w:r>
        <w:t xml:space="preserve">NOTE: The Auditor will insert numbers of Congressional Districts, Legislative Districts, </w:t>
      </w:r>
      <w:r w:rsidR="003765B0">
        <w:t xml:space="preserve">and </w:t>
      </w:r>
      <w:smartTag w:uri="urn:schemas-microsoft-com:office:smarttags" w:element="place">
        <w:smartTag w:uri="urn:schemas-microsoft-com:office:smarttags" w:element="PlaceType">
          <w:r>
            <w:t>County</w:t>
          </w:r>
        </w:smartTag>
        <w:r>
          <w:t xml:space="preserve"> </w:t>
        </w:r>
        <w:smartTag w:uri="urn:schemas-microsoft-com:office:smarttags" w:element="PlaceName">
          <w:r>
            <w:t>Offices</w:t>
          </w:r>
        </w:smartTag>
      </w:smartTag>
      <w:r w:rsidR="00F44BD8">
        <w:t xml:space="preserve"> to be elected.</w:t>
      </w:r>
    </w:p>
    <w:p w:rsidR="00F306D9" w:rsidRDefault="00F306D9" w:rsidP="005846CC">
      <w:pPr>
        <w:pStyle w:val="BodyTextIndent"/>
        <w:pBdr>
          <w:top w:val="none" w:sz="0" w:space="0" w:color="auto"/>
        </w:pBdr>
        <w:tabs>
          <w:tab w:val="clear" w:pos="2160"/>
          <w:tab w:val="left" w:pos="810"/>
        </w:tabs>
      </w:pPr>
      <w:r>
        <w:tab/>
        <w:t>The Clerk shall fill in the polling locations and hours each precinct is open for voting.</w:t>
      </w:r>
    </w:p>
    <w:p w:rsidR="00F306D9" w:rsidRDefault="00F306D9" w:rsidP="005846CC">
      <w:pPr>
        <w:tabs>
          <w:tab w:val="left" w:pos="810"/>
        </w:tabs>
        <w:rPr>
          <w:b/>
          <w:sz w:val="20"/>
        </w:rPr>
      </w:pPr>
      <w:r>
        <w:rPr>
          <w:b/>
          <w:sz w:val="20"/>
        </w:rPr>
        <w:tab/>
        <w:t>This notice shall be posted at least fifteen (15) days before said election.</w:t>
      </w:r>
    </w:p>
    <w:sectPr w:rsidR="00F306D9" w:rsidSect="000676F2">
      <w:pgSz w:w="12240" w:h="15840" w:code="1"/>
      <w:pgMar w:top="720" w:right="720" w:bottom="9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E9"/>
    <w:rsid w:val="00064845"/>
    <w:rsid w:val="000676F2"/>
    <w:rsid w:val="000B0282"/>
    <w:rsid w:val="000C4FAC"/>
    <w:rsid w:val="001100B6"/>
    <w:rsid w:val="0012050E"/>
    <w:rsid w:val="00135E0F"/>
    <w:rsid w:val="0015772F"/>
    <w:rsid w:val="001C3FF4"/>
    <w:rsid w:val="00276FF3"/>
    <w:rsid w:val="00282B83"/>
    <w:rsid w:val="002A72A8"/>
    <w:rsid w:val="00300914"/>
    <w:rsid w:val="00330F71"/>
    <w:rsid w:val="003765B0"/>
    <w:rsid w:val="003923A9"/>
    <w:rsid w:val="003A2369"/>
    <w:rsid w:val="003B1BD5"/>
    <w:rsid w:val="003C67DB"/>
    <w:rsid w:val="00422418"/>
    <w:rsid w:val="00480D52"/>
    <w:rsid w:val="004E03A3"/>
    <w:rsid w:val="00551DEB"/>
    <w:rsid w:val="0056494C"/>
    <w:rsid w:val="00567362"/>
    <w:rsid w:val="005846CC"/>
    <w:rsid w:val="006A27D3"/>
    <w:rsid w:val="006B7D07"/>
    <w:rsid w:val="00727BF3"/>
    <w:rsid w:val="007B3F33"/>
    <w:rsid w:val="00876FD1"/>
    <w:rsid w:val="008A58BA"/>
    <w:rsid w:val="009149E9"/>
    <w:rsid w:val="00915B2F"/>
    <w:rsid w:val="00961049"/>
    <w:rsid w:val="009B3C95"/>
    <w:rsid w:val="00A63360"/>
    <w:rsid w:val="00A835FC"/>
    <w:rsid w:val="00BB3379"/>
    <w:rsid w:val="00BE2354"/>
    <w:rsid w:val="00BF5391"/>
    <w:rsid w:val="00C543DD"/>
    <w:rsid w:val="00CE297E"/>
    <w:rsid w:val="00CF19C0"/>
    <w:rsid w:val="00D24B9E"/>
    <w:rsid w:val="00D40C9F"/>
    <w:rsid w:val="00D5550B"/>
    <w:rsid w:val="00E2705C"/>
    <w:rsid w:val="00E93420"/>
    <w:rsid w:val="00ED31E9"/>
    <w:rsid w:val="00EE1308"/>
    <w:rsid w:val="00EE2D45"/>
    <w:rsid w:val="00F306D9"/>
    <w:rsid w:val="00F44BD8"/>
    <w:rsid w:val="00F6082C"/>
    <w:rsid w:val="00F7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683D439F"/>
  <w15:docId w15:val="{67262C41-A695-4B78-9EBA-E62F8DC1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pBdr>
        <w:bottom w:val="single" w:sz="12" w:space="1" w:color="auto"/>
      </w:pBdr>
      <w:tabs>
        <w:tab w:val="left" w:pos="11700"/>
      </w:tabs>
      <w:jc w:val="center"/>
      <w:outlineLvl w:val="0"/>
    </w:pPr>
    <w:rPr>
      <w:b/>
    </w:rPr>
  </w:style>
  <w:style w:type="paragraph" w:styleId="Heading2">
    <w:name w:val="heading 2"/>
    <w:basedOn w:val="Normal"/>
    <w:next w:val="Normal"/>
    <w:qFormat/>
    <w:pPr>
      <w:keepNext/>
      <w:tabs>
        <w:tab w:val="left" w:pos="11700"/>
      </w:tabs>
      <w:outlineLvl w:val="1"/>
    </w:pPr>
    <w:rPr>
      <w:b/>
    </w:rPr>
  </w:style>
  <w:style w:type="paragraph" w:styleId="Heading3">
    <w:name w:val="heading 3"/>
    <w:basedOn w:val="Normal"/>
    <w:next w:val="Normal"/>
    <w:qFormat/>
    <w:pPr>
      <w:keepNext/>
      <w:tabs>
        <w:tab w:val="left" w:pos="11700"/>
      </w:tabs>
      <w:jc w:val="center"/>
      <w:outlineLvl w:val="2"/>
    </w:pPr>
    <w:rPr>
      <w:b/>
      <w:sz w:val="56"/>
    </w:rPr>
  </w:style>
  <w:style w:type="paragraph" w:styleId="Heading4">
    <w:name w:val="heading 4"/>
    <w:basedOn w:val="Normal"/>
    <w:next w:val="Normal"/>
    <w:qFormat/>
    <w:pPr>
      <w:keepNext/>
      <w:tabs>
        <w:tab w:val="left" w:pos="11700"/>
      </w:tabs>
      <w:outlineLvl w:val="3"/>
    </w:pPr>
    <w:rPr>
      <w:b/>
      <w:sz w:val="20"/>
    </w:rPr>
  </w:style>
  <w:style w:type="paragraph" w:styleId="Heading5">
    <w:name w:val="heading 5"/>
    <w:basedOn w:val="Normal"/>
    <w:next w:val="Normal"/>
    <w:qFormat/>
    <w:pPr>
      <w:keepNext/>
      <w:tabs>
        <w:tab w:val="left" w:pos="5580"/>
        <w:tab w:val="left" w:pos="1125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pBdr>
        <w:top w:val="single" w:sz="12" w:space="1" w:color="auto"/>
      </w:pBdr>
      <w:tabs>
        <w:tab w:val="left" w:pos="2160"/>
      </w:tabs>
      <w:ind w:left="810" w:hanging="810"/>
    </w:pPr>
    <w:rPr>
      <w:b/>
      <w:sz w:val="20"/>
    </w:rPr>
  </w:style>
  <w:style w:type="paragraph" w:styleId="BodyText">
    <w:name w:val="Body Text"/>
    <w:basedOn w:val="Normal"/>
    <w:pPr>
      <w:tabs>
        <w:tab w:val="left" w:pos="720"/>
        <w:tab w:val="left" w:pos="2160"/>
        <w:tab w:val="left" w:pos="5580"/>
        <w:tab w:val="left" w:pos="8820"/>
      </w:tabs>
      <w:ind w:right="-54"/>
    </w:pPr>
    <w:rPr>
      <w:sz w:val="20"/>
    </w:rPr>
  </w:style>
  <w:style w:type="paragraph" w:styleId="BodyText2">
    <w:name w:val="Body Text 2"/>
    <w:basedOn w:val="Normal"/>
    <w:pPr>
      <w:pBdr>
        <w:bottom w:val="single" w:sz="12" w:space="1" w:color="auto"/>
      </w:pBdr>
      <w:tabs>
        <w:tab w:val="left" w:pos="5580"/>
        <w:tab w:val="left" w:pos="11250"/>
      </w:tabs>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3E93-37C5-4BD6-AF39-67E09AB2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Form 3 P. E.  - Clerk’s Notice of Primary Election	Bear Graphics 1-800-325-8094</vt:lpstr>
    </vt:vector>
  </TitlesOfParts>
  <Company>Micron Electronics, Inc.</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P. E.  - Clerk’s Notice of Primary Election	Bear Graphics 1-800-325-8094</dc:title>
  <dc:creator>Bob Closser</dc:creator>
  <cp:lastModifiedBy>Blaschko, Carol</cp:lastModifiedBy>
  <cp:revision>3</cp:revision>
  <cp:lastPrinted>2000-06-07T12:57:00Z</cp:lastPrinted>
  <dcterms:created xsi:type="dcterms:W3CDTF">2020-07-14T13:18:00Z</dcterms:created>
  <dcterms:modified xsi:type="dcterms:W3CDTF">2020-07-14T13:35:00Z</dcterms:modified>
</cp:coreProperties>
</file>